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03" w:rsidRDefault="00C30103" w:rsidP="00C30103">
      <w:pPr>
        <w:pStyle w:val="Compact"/>
        <w:ind w:firstLine="567"/>
        <w:jc w:val="both"/>
        <w:rPr>
          <w:lang w:val="ru-RU"/>
        </w:rPr>
      </w:pPr>
      <w:r w:rsidRPr="00C30103">
        <w:rPr>
          <w:lang w:val="ru-RU"/>
        </w:rPr>
        <w:t>Сложно представить себе современную жизнь без интернета. В сети ищут работу и материалы для рефератов, обмениваются новостями и поздравляют с праздниками, выкладывают фотографии, рассказывают о своих радостях и печалях. Благодаря глобальной паутине стали в</w:t>
      </w:r>
      <w:r w:rsidRPr="00C30103">
        <w:rPr>
          <w:lang w:val="ru-RU"/>
        </w:rPr>
        <w:t xml:space="preserve">озможными дистанционное обучение и общение людей, находящихся в разных точках земного шара, покупки за границей и </w:t>
      </w:r>
      <w:proofErr w:type="spellStart"/>
      <w:r w:rsidRPr="00C30103">
        <w:rPr>
          <w:lang w:val="ru-RU"/>
        </w:rPr>
        <w:t>видеоуроки</w:t>
      </w:r>
      <w:proofErr w:type="spellEnd"/>
      <w:r w:rsidRPr="00C30103">
        <w:rPr>
          <w:lang w:val="ru-RU"/>
        </w:rPr>
        <w:t xml:space="preserve"> </w:t>
      </w:r>
      <w:proofErr w:type="spellStart"/>
      <w:r w:rsidRPr="00C30103">
        <w:rPr>
          <w:lang w:val="ru-RU"/>
        </w:rPr>
        <w:t>пилатеса</w:t>
      </w:r>
      <w:proofErr w:type="spellEnd"/>
      <w:r w:rsidRPr="00C30103">
        <w:rPr>
          <w:lang w:val="ru-RU"/>
        </w:rPr>
        <w:t>.</w:t>
      </w:r>
      <w:r w:rsidRPr="00C30103">
        <w:rPr>
          <w:lang w:val="ru-RU"/>
        </w:rPr>
        <w:br/>
        <w:t xml:space="preserve"> Интернет – постоянное место нахождения современных подростков и молодежи. Зачастую родителей беспокоит чрезмерное пребыв</w:t>
      </w:r>
      <w:r w:rsidRPr="00C30103">
        <w:rPr>
          <w:lang w:val="ru-RU"/>
        </w:rPr>
        <w:t>ание ребенка в сети. Взрослые не знают, что их чадо находит по ту сторону экрана и как полученная информация отразится на психике молодого человека. Проблемой чрезмерного увлечения нового поколения интернетом обеспокоены и психологи.</w:t>
      </w:r>
      <w:r w:rsidRPr="00C30103">
        <w:rPr>
          <w:lang w:val="ru-RU"/>
        </w:rPr>
        <w:br/>
        <w:t xml:space="preserve"> Впрочем, общественнос</w:t>
      </w:r>
      <w:r w:rsidRPr="00C30103">
        <w:rPr>
          <w:lang w:val="ru-RU"/>
        </w:rPr>
        <w:t xml:space="preserve">ть признает, что полностью </w:t>
      </w:r>
      <w:proofErr w:type="gramStart"/>
      <w:r w:rsidRPr="00C30103">
        <w:rPr>
          <w:lang w:val="ru-RU"/>
        </w:rPr>
        <w:t>отвадить</w:t>
      </w:r>
      <w:proofErr w:type="gramEnd"/>
      <w:r w:rsidRPr="00C30103">
        <w:rPr>
          <w:lang w:val="ru-RU"/>
        </w:rPr>
        <w:t xml:space="preserve"> подрастающее дитя от компьютера не удастся. Технический прогресс не остановишь, а пользоваться его достижениями будут именно сегодняшние подростки. Только делать это нужно правильно.</w:t>
      </w:r>
    </w:p>
    <w:p w:rsidR="00DD2565" w:rsidRPr="00C30103" w:rsidRDefault="00C30103" w:rsidP="00C30103">
      <w:pPr>
        <w:pStyle w:val="Compact"/>
        <w:ind w:firstLine="567"/>
        <w:jc w:val="both"/>
        <w:rPr>
          <w:lang w:val="ru-RU"/>
        </w:rPr>
      </w:pPr>
      <w:r w:rsidRPr="00C30103">
        <w:rPr>
          <w:lang w:val="ru-RU"/>
        </w:rPr>
        <w:t xml:space="preserve"> Что привлекает </w:t>
      </w:r>
      <w:proofErr w:type="spellStart"/>
      <w:r w:rsidRPr="00C30103">
        <w:rPr>
          <w:lang w:val="ru-RU"/>
        </w:rPr>
        <w:t>тинейджера</w:t>
      </w:r>
      <w:proofErr w:type="spellEnd"/>
      <w:r w:rsidRPr="00C30103">
        <w:rPr>
          <w:lang w:val="ru-RU"/>
        </w:rPr>
        <w:t xml:space="preserve"> в интернет</w:t>
      </w:r>
      <w:r w:rsidRPr="00C30103">
        <w:rPr>
          <w:lang w:val="ru-RU"/>
        </w:rPr>
        <w:t>е?</w:t>
      </w:r>
      <w:r w:rsidRPr="00C30103">
        <w:rPr>
          <w:lang w:val="ru-RU"/>
        </w:rPr>
        <w:br/>
        <w:t xml:space="preserve"> Прежде всего, общение. Отроку важно иметь много друзей, пользоваться у сверстников авторитетом. Посредством электронной почты, чата, социальных сетей можно контактировать хоть со всем миром. В этом нет ничего плохого ровно до того момента, пока виртуал</w:t>
      </w:r>
      <w:r w:rsidRPr="00C30103">
        <w:rPr>
          <w:lang w:val="ru-RU"/>
        </w:rPr>
        <w:t xml:space="preserve">ьное общение не начинает заменять контакты </w:t>
      </w:r>
      <w:proofErr w:type="spellStart"/>
      <w:r w:rsidRPr="00C30103">
        <w:rPr>
          <w:lang w:val="ru-RU"/>
        </w:rPr>
        <w:t>офлайн</w:t>
      </w:r>
      <w:proofErr w:type="spellEnd"/>
      <w:r w:rsidRPr="00C30103">
        <w:rPr>
          <w:lang w:val="ru-RU"/>
        </w:rPr>
        <w:t>.</w:t>
      </w:r>
      <w:r w:rsidRPr="00C30103">
        <w:rPr>
          <w:lang w:val="ru-RU"/>
        </w:rPr>
        <w:br/>
        <w:t xml:space="preserve"> В интернете все проще. Непонравившегося собеседника исключают из друзей, разговор прекращается в любой момент. А при контактах с живыми людьми приходится выслушивать партнера по общению до конца, отстаива</w:t>
      </w:r>
      <w:r w:rsidRPr="00C30103">
        <w:rPr>
          <w:lang w:val="ru-RU"/>
        </w:rPr>
        <w:t>ть свою точку зрения, преодолевать неловкость. Это гораздо сложнее, чем стучать по клавиатуре. Да и зарвавшийся реальный одноклассник не исчезнет.</w:t>
      </w:r>
      <w:r w:rsidRPr="00C30103">
        <w:rPr>
          <w:lang w:val="ru-RU"/>
        </w:rPr>
        <w:br/>
        <w:t xml:space="preserve"> Поэтому если подросток сутками пропадает в социальных сетях, родителям следует выяснить, нет ли у их сына ил</w:t>
      </w:r>
      <w:r w:rsidRPr="00C30103">
        <w:rPr>
          <w:lang w:val="ru-RU"/>
        </w:rPr>
        <w:t>и дочери коммуникативных проблем.</w:t>
      </w:r>
      <w:r w:rsidRPr="00C30103">
        <w:rPr>
          <w:lang w:val="ru-RU"/>
        </w:rPr>
        <w:br/>
        <w:t xml:space="preserve"> Еще один серьезный момент, связанный с </w:t>
      </w:r>
      <w:proofErr w:type="spellStart"/>
      <w:r w:rsidRPr="00C30103">
        <w:rPr>
          <w:lang w:val="ru-RU"/>
        </w:rPr>
        <w:t>киберобщением</w:t>
      </w:r>
      <w:proofErr w:type="spellEnd"/>
      <w:r w:rsidRPr="00C30103">
        <w:rPr>
          <w:lang w:val="ru-RU"/>
        </w:rPr>
        <w:t xml:space="preserve">, – </w:t>
      </w:r>
      <w:proofErr w:type="spellStart"/>
      <w:r w:rsidRPr="00C30103">
        <w:rPr>
          <w:lang w:val="ru-RU"/>
        </w:rPr>
        <w:t>троллинг</w:t>
      </w:r>
      <w:proofErr w:type="spellEnd"/>
      <w:r w:rsidRPr="00C30103">
        <w:rPr>
          <w:lang w:val="ru-RU"/>
        </w:rPr>
        <w:t xml:space="preserve">. Даже в реальной жизни не все придерживаются правил культуры общения, что уж говорить о виртуальном пространстве?! Обидчик, который прячется под </w:t>
      </w:r>
      <w:proofErr w:type="spellStart"/>
      <w:r w:rsidRPr="00C30103">
        <w:rPr>
          <w:lang w:val="ru-RU"/>
        </w:rPr>
        <w:t>ником</w:t>
      </w:r>
      <w:proofErr w:type="spellEnd"/>
      <w:r w:rsidRPr="00C30103">
        <w:rPr>
          <w:lang w:val="ru-RU"/>
        </w:rPr>
        <w:t>, чувс</w:t>
      </w:r>
      <w:r w:rsidRPr="00C30103">
        <w:rPr>
          <w:lang w:val="ru-RU"/>
        </w:rPr>
        <w:t>твует полную безнаказанность, поэтому не стесняется в выражениях.</w:t>
      </w:r>
      <w:r w:rsidRPr="00C30103">
        <w:rPr>
          <w:lang w:val="ru-RU"/>
        </w:rPr>
        <w:br/>
        <w:t xml:space="preserve"> Лучший способ разрешения подобной проблемы – полностью исключить контакты с подобными людьми.</w:t>
      </w:r>
      <w:r w:rsidRPr="00C30103">
        <w:rPr>
          <w:lang w:val="ru-RU"/>
        </w:rPr>
        <w:br/>
        <w:t xml:space="preserve"> Если осталось чувство горечи и обиды, то за помощью обращаются к взрослому или по телефону дов</w:t>
      </w:r>
      <w:r w:rsidRPr="00C30103">
        <w:rPr>
          <w:lang w:val="ru-RU"/>
        </w:rPr>
        <w:t>ерия.</w:t>
      </w:r>
      <w:r w:rsidRPr="00C30103">
        <w:rPr>
          <w:lang w:val="ru-RU"/>
        </w:rPr>
        <w:br/>
        <w:t xml:space="preserve"> Следующий привлекательный момент в сети – информация. Ее много, она доступна, </w:t>
      </w:r>
      <w:proofErr w:type="gramStart"/>
      <w:r w:rsidRPr="00C30103">
        <w:rPr>
          <w:lang w:val="ru-RU"/>
        </w:rPr>
        <w:t>но</w:t>
      </w:r>
      <w:proofErr w:type="gramEnd"/>
      <w:r w:rsidRPr="00C30103">
        <w:rPr>
          <w:lang w:val="ru-RU"/>
        </w:rPr>
        <w:t xml:space="preserve"> к сожалению, не всегда достоверна.</w:t>
      </w:r>
      <w:r w:rsidRPr="00C30103">
        <w:rPr>
          <w:lang w:val="ru-RU"/>
        </w:rPr>
        <w:br/>
        <w:t xml:space="preserve"> Поиск подростком данных в глобальной паутине способствует воспитанию самостоятельности и развитию интеллекта. Однако взрослый должен</w:t>
      </w:r>
      <w:r w:rsidRPr="00C30103">
        <w:rPr>
          <w:lang w:val="ru-RU"/>
        </w:rPr>
        <w:t xml:space="preserve"> объяснить, что не все, что есть в интернете – правда, и для удовлетворения любознательности все еще существуют книги, энциклопедии, словари и другие издания, которые рецензируются и редактируются, а на обложке стоит фамилия автора.</w:t>
      </w:r>
      <w:r w:rsidRPr="00C30103">
        <w:rPr>
          <w:lang w:val="ru-RU"/>
        </w:rPr>
        <w:br/>
        <w:t xml:space="preserve"> Доступ к сайтам 18+ ог</w:t>
      </w:r>
      <w:r w:rsidRPr="00C30103">
        <w:rPr>
          <w:lang w:val="ru-RU"/>
        </w:rPr>
        <w:t>раничивается программой «Родительский контроль».</w:t>
      </w:r>
      <w:r w:rsidRPr="00C30103">
        <w:rPr>
          <w:lang w:val="ru-RU"/>
        </w:rPr>
        <w:br/>
        <w:t xml:space="preserve"> Правила безопасного поведения в интернете не менее важны чем, скажем, противопожарная безопасность. Подросток должен знать, что не стоит доверяться незнакомому человеку, сообщать ему данные о себе, членах с</w:t>
      </w:r>
      <w:r w:rsidRPr="00C30103">
        <w:rPr>
          <w:lang w:val="ru-RU"/>
        </w:rPr>
        <w:t>воей семьи, давать номера телефонов и домашние адреса. В случае сомнений к экрану приглашают родителей.</w:t>
      </w:r>
      <w:r w:rsidRPr="00C30103">
        <w:rPr>
          <w:lang w:val="ru-RU"/>
        </w:rPr>
        <w:br/>
        <w:t xml:space="preserve"> Рациональное использование интернета к ухудшению здоровья не приведет, но подростку сложно найти ту грань, когда заканчивается простое времяпрепровожде</w:t>
      </w:r>
      <w:r w:rsidRPr="00C30103">
        <w:rPr>
          <w:lang w:val="ru-RU"/>
        </w:rPr>
        <w:t xml:space="preserve">ние в сети и начинается фанатизм. Родителям стоит </w:t>
      </w:r>
      <w:r w:rsidRPr="00C30103">
        <w:rPr>
          <w:lang w:val="ru-RU"/>
        </w:rPr>
        <w:lastRenderedPageBreak/>
        <w:t>насторожиться, если:</w:t>
      </w:r>
      <w:r w:rsidRPr="00C30103">
        <w:rPr>
          <w:lang w:val="ru-RU"/>
        </w:rPr>
        <w:br/>
        <w:t xml:space="preserve"> - у ребенка улучшается настроение, как только открывается браузер;</w:t>
      </w:r>
      <w:r w:rsidRPr="00C30103">
        <w:rPr>
          <w:lang w:val="ru-RU"/>
        </w:rPr>
        <w:br/>
        <w:t xml:space="preserve"> - временное отключение интернета сродни катастрофе;</w:t>
      </w:r>
      <w:r w:rsidRPr="00C30103">
        <w:rPr>
          <w:lang w:val="ru-RU"/>
        </w:rPr>
        <w:br/>
        <w:t xml:space="preserve"> - </w:t>
      </w:r>
      <w:proofErr w:type="spellStart"/>
      <w:r w:rsidRPr="00C30103">
        <w:rPr>
          <w:lang w:val="ru-RU"/>
        </w:rPr>
        <w:t>тинейджер</w:t>
      </w:r>
      <w:proofErr w:type="spellEnd"/>
      <w:r w:rsidRPr="00C30103">
        <w:rPr>
          <w:lang w:val="ru-RU"/>
        </w:rPr>
        <w:t xml:space="preserve"> врет о том, сколько времени провел </w:t>
      </w:r>
      <w:proofErr w:type="spellStart"/>
      <w:r w:rsidRPr="00C30103">
        <w:rPr>
          <w:lang w:val="ru-RU"/>
        </w:rPr>
        <w:t>онлайн</w:t>
      </w:r>
      <w:proofErr w:type="spellEnd"/>
      <w:r w:rsidRPr="00C30103">
        <w:rPr>
          <w:lang w:val="ru-RU"/>
        </w:rPr>
        <w:t>;</w:t>
      </w:r>
      <w:r w:rsidRPr="00C30103">
        <w:rPr>
          <w:lang w:val="ru-RU"/>
        </w:rPr>
        <w:br/>
        <w:t xml:space="preserve"> - ситуа</w:t>
      </w:r>
      <w:r w:rsidRPr="00C30103">
        <w:rPr>
          <w:lang w:val="ru-RU"/>
        </w:rPr>
        <w:t>ции в сети волнуют больше, чем события, происходящие в реальной жизни.</w:t>
      </w:r>
      <w:r w:rsidRPr="00C30103">
        <w:rPr>
          <w:lang w:val="ru-RU"/>
        </w:rPr>
        <w:br/>
        <w:t xml:space="preserve"> Устранить перечисленные признаки поможет психолог. Заодно специалист разберется и с другими проблемами подростка, которые привели к зависимости.</w:t>
      </w:r>
    </w:p>
    <w:sectPr w:rsidR="00DD2565" w:rsidRPr="00C30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ECB430A"/>
    <w:multiLevelType w:val="multilevel"/>
    <w:tmpl w:val="DBCC9FE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0103"/>
    <w:rsid w:val="00C36279"/>
    <w:rsid w:val="00DD2565"/>
    <w:rsid w:val="00E315A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DD2565"/>
    <w:pPr>
      <w:spacing w:before="180" w:after="18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pact">
    <w:name w:val="Compact"/>
    <w:basedOn w:val="a"/>
    <w:qFormat/>
    <w:rsid w:val="00DD2565"/>
    <w:pPr>
      <w:spacing w:before="36" w:after="36"/>
    </w:pPr>
  </w:style>
  <w:style w:type="paragraph" w:styleId="a3">
    <w:name w:val="Title"/>
    <w:basedOn w:val="a"/>
    <w:next w:val="a"/>
    <w:qFormat/>
    <w:rsid w:val="00DD2565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customStyle="1" w:styleId="Authors">
    <w:name w:val="Authors"/>
    <w:next w:val="a"/>
    <w:qFormat/>
    <w:rsid w:val="00DD2565"/>
    <w:pPr>
      <w:keepNext/>
      <w:keepLines/>
      <w:jc w:val="center"/>
    </w:pPr>
  </w:style>
  <w:style w:type="paragraph" w:styleId="a4">
    <w:name w:val="Date"/>
    <w:next w:val="a"/>
    <w:qFormat/>
    <w:rsid w:val="00DD2565"/>
    <w:pPr>
      <w:keepNext/>
      <w:keepLines/>
      <w:jc w:val="center"/>
    </w:pPr>
  </w:style>
  <w:style w:type="paragraph" w:customStyle="1" w:styleId="Heading1">
    <w:name w:val="Heading 1"/>
    <w:basedOn w:val="a"/>
    <w:next w:val="a"/>
    <w:uiPriority w:val="9"/>
    <w:qFormat/>
    <w:rsid w:val="00DD25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customStyle="1" w:styleId="Heading2">
    <w:name w:val="Heading 2"/>
    <w:basedOn w:val="a"/>
    <w:next w:val="a"/>
    <w:uiPriority w:val="9"/>
    <w:unhideWhenUsed/>
    <w:qFormat/>
    <w:rsid w:val="00DD25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Heading3">
    <w:name w:val="Heading 3"/>
    <w:basedOn w:val="a"/>
    <w:next w:val="a"/>
    <w:uiPriority w:val="9"/>
    <w:unhideWhenUsed/>
    <w:qFormat/>
    <w:rsid w:val="00DD25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Heading4">
    <w:name w:val="Heading 4"/>
    <w:basedOn w:val="a"/>
    <w:next w:val="a"/>
    <w:uiPriority w:val="9"/>
    <w:unhideWhenUsed/>
    <w:qFormat/>
    <w:rsid w:val="00DD25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5">
    <w:name w:val="Heading 5"/>
    <w:basedOn w:val="a"/>
    <w:next w:val="a"/>
    <w:uiPriority w:val="9"/>
    <w:unhideWhenUsed/>
    <w:qFormat/>
    <w:rsid w:val="00DD25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BlockQuote">
    <w:name w:val="Block Quote"/>
    <w:basedOn w:val="a"/>
    <w:next w:val="a"/>
    <w:uiPriority w:val="9"/>
    <w:unhideWhenUsed/>
    <w:qFormat/>
    <w:rsid w:val="00DD2565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FootnoteText">
    <w:name w:val="Footnote Text"/>
    <w:basedOn w:val="a"/>
    <w:uiPriority w:val="9"/>
    <w:unhideWhenUsed/>
    <w:qFormat/>
    <w:rsid w:val="00DD2565"/>
  </w:style>
  <w:style w:type="paragraph" w:customStyle="1" w:styleId="DefinitionTerm">
    <w:name w:val="Definition Term"/>
    <w:basedOn w:val="a"/>
    <w:next w:val="Definition"/>
    <w:rsid w:val="00DD2565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DD2565"/>
  </w:style>
  <w:style w:type="paragraph" w:styleId="a5">
    <w:name w:val="Body Text"/>
    <w:basedOn w:val="a"/>
    <w:link w:val="a6"/>
    <w:rsid w:val="00DD2565"/>
    <w:pPr>
      <w:spacing w:after="120"/>
    </w:pPr>
  </w:style>
  <w:style w:type="paragraph" w:customStyle="1" w:styleId="TableCaption">
    <w:name w:val="Table Caption"/>
    <w:basedOn w:val="a"/>
    <w:link w:val="a6"/>
    <w:rsid w:val="00DD2565"/>
    <w:pPr>
      <w:spacing w:before="0" w:after="120"/>
    </w:pPr>
    <w:rPr>
      <w:i/>
    </w:rPr>
  </w:style>
  <w:style w:type="paragraph" w:customStyle="1" w:styleId="ImageCaption">
    <w:name w:val="Image Caption"/>
    <w:basedOn w:val="a"/>
    <w:link w:val="a6"/>
    <w:rsid w:val="00DD2565"/>
    <w:pPr>
      <w:spacing w:before="0" w:after="120"/>
    </w:pPr>
    <w:rPr>
      <w:i/>
    </w:rPr>
  </w:style>
  <w:style w:type="character" w:customStyle="1" w:styleId="a6">
    <w:name w:val="Основной текст Знак"/>
    <w:basedOn w:val="a0"/>
    <w:link w:val="ImageCaption"/>
    <w:rsid w:val="00DD2565"/>
  </w:style>
  <w:style w:type="character" w:customStyle="1" w:styleId="VerbatimChar">
    <w:name w:val="Verbatim Char"/>
    <w:basedOn w:val="a6"/>
    <w:link w:val="SourceCode"/>
    <w:rsid w:val="00DD2565"/>
    <w:rPr>
      <w:rFonts w:ascii="Consolas" w:hAnsi="Consolas"/>
      <w:sz w:val="22"/>
    </w:rPr>
  </w:style>
  <w:style w:type="character" w:customStyle="1" w:styleId="FootnoteRef">
    <w:name w:val="Footnote Ref"/>
    <w:basedOn w:val="a6"/>
    <w:rsid w:val="00DD2565"/>
    <w:rPr>
      <w:vertAlign w:val="superscript"/>
    </w:rPr>
  </w:style>
  <w:style w:type="character" w:customStyle="1" w:styleId="Link">
    <w:name w:val="Link"/>
    <w:basedOn w:val="a6"/>
    <w:rsid w:val="00DD2565"/>
    <w:rPr>
      <w:color w:val="4F81BD" w:themeColor="accent1"/>
    </w:rPr>
  </w:style>
  <w:style w:type="paragraph" w:customStyle="1" w:styleId="SourceCode">
    <w:name w:val="Source Code"/>
    <w:basedOn w:val="a"/>
    <w:link w:val="VerbatimChar"/>
    <w:rsid w:val="00DD2565"/>
    <w:pPr>
      <w:wordWrap w:val="0"/>
    </w:pPr>
  </w:style>
  <w:style w:type="character" w:customStyle="1" w:styleId="KeywordTok">
    <w:name w:val="KeywordTok"/>
    <w:basedOn w:val="VerbatimChar"/>
    <w:rsid w:val="00DD2565"/>
    <w:rPr>
      <w:b/>
      <w:color w:val="007020"/>
    </w:rPr>
  </w:style>
  <w:style w:type="character" w:customStyle="1" w:styleId="DataTypeTok">
    <w:name w:val="DataTypeTok"/>
    <w:basedOn w:val="VerbatimChar"/>
    <w:rsid w:val="00DD2565"/>
    <w:rPr>
      <w:color w:val="902000"/>
    </w:rPr>
  </w:style>
  <w:style w:type="character" w:customStyle="1" w:styleId="DecValTok">
    <w:name w:val="DecValTok"/>
    <w:basedOn w:val="VerbatimChar"/>
    <w:rsid w:val="00DD2565"/>
    <w:rPr>
      <w:color w:val="40A070"/>
    </w:rPr>
  </w:style>
  <w:style w:type="character" w:customStyle="1" w:styleId="BaseNTok">
    <w:name w:val="BaseNTok"/>
    <w:basedOn w:val="VerbatimChar"/>
    <w:rsid w:val="00DD2565"/>
    <w:rPr>
      <w:color w:val="40A070"/>
    </w:rPr>
  </w:style>
  <w:style w:type="character" w:customStyle="1" w:styleId="FloatTok">
    <w:name w:val="FloatTok"/>
    <w:basedOn w:val="VerbatimChar"/>
    <w:rsid w:val="00DD2565"/>
    <w:rPr>
      <w:color w:val="40A070"/>
    </w:rPr>
  </w:style>
  <w:style w:type="character" w:customStyle="1" w:styleId="CharTok">
    <w:name w:val="CharTok"/>
    <w:basedOn w:val="VerbatimChar"/>
    <w:rsid w:val="00DD2565"/>
    <w:rPr>
      <w:color w:val="4070A0"/>
    </w:rPr>
  </w:style>
  <w:style w:type="character" w:customStyle="1" w:styleId="StringTok">
    <w:name w:val="StringTok"/>
    <w:basedOn w:val="VerbatimChar"/>
    <w:rsid w:val="00DD2565"/>
    <w:rPr>
      <w:color w:val="4070A0"/>
    </w:rPr>
  </w:style>
  <w:style w:type="character" w:customStyle="1" w:styleId="CommentTok">
    <w:name w:val="CommentTok"/>
    <w:basedOn w:val="VerbatimChar"/>
    <w:rsid w:val="00DD2565"/>
    <w:rPr>
      <w:i/>
      <w:color w:val="60A0B0"/>
    </w:rPr>
  </w:style>
  <w:style w:type="character" w:customStyle="1" w:styleId="OtherTok">
    <w:name w:val="OtherTok"/>
    <w:basedOn w:val="VerbatimChar"/>
    <w:rsid w:val="00DD2565"/>
    <w:rPr>
      <w:color w:val="007020"/>
    </w:rPr>
  </w:style>
  <w:style w:type="character" w:customStyle="1" w:styleId="AlertTok">
    <w:name w:val="AlertTok"/>
    <w:basedOn w:val="VerbatimChar"/>
    <w:rsid w:val="00DD2565"/>
    <w:rPr>
      <w:b/>
      <w:color w:val="FF0000"/>
    </w:rPr>
  </w:style>
  <w:style w:type="character" w:customStyle="1" w:styleId="FunctionTok">
    <w:name w:val="FunctionTok"/>
    <w:basedOn w:val="VerbatimChar"/>
    <w:rsid w:val="00DD2565"/>
    <w:rPr>
      <w:color w:val="06287E"/>
    </w:rPr>
  </w:style>
  <w:style w:type="character" w:customStyle="1" w:styleId="RegionMarkerTok">
    <w:name w:val="RegionMarkerTok"/>
    <w:basedOn w:val="VerbatimChar"/>
    <w:rsid w:val="00DD2565"/>
  </w:style>
  <w:style w:type="character" w:customStyle="1" w:styleId="ErrorTok">
    <w:name w:val="ErrorTok"/>
    <w:basedOn w:val="VerbatimChar"/>
    <w:rsid w:val="00DD2565"/>
    <w:rPr>
      <w:b/>
      <w:color w:val="FF0000"/>
    </w:rPr>
  </w:style>
  <w:style w:type="character" w:customStyle="1" w:styleId="NormalTok">
    <w:name w:val="NormalTok"/>
    <w:basedOn w:val="VerbatimChar"/>
    <w:rsid w:val="00DD25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567</Words>
  <Characters>3234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SafiulYI</cp:lastModifiedBy>
  <cp:revision>3</cp:revision>
  <dcterms:created xsi:type="dcterms:W3CDTF">2019-02-22T07:32:00Z</dcterms:created>
  <dcterms:modified xsi:type="dcterms:W3CDTF">2019-02-22T07:33:00Z</dcterms:modified>
</cp:coreProperties>
</file>